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0D6" w:rsidRDefault="001D60D6" w:rsidP="00376A5E">
      <w:pPr>
        <w:pStyle w:val="Corpotesto"/>
        <w:spacing w:line="254" w:lineRule="auto"/>
        <w:ind w:left="2335" w:right="2340"/>
        <w:jc w:val="center"/>
      </w:pPr>
      <w:r>
        <w:rPr>
          <w:w w:val="80"/>
        </w:rPr>
        <w:t xml:space="preserve">CRITERI PER L’ACCETTAZIONE DELLE DOMANDE DI </w:t>
      </w:r>
      <w:r w:rsidR="00376A5E">
        <w:rPr>
          <w:w w:val="80"/>
        </w:rPr>
        <w:t xml:space="preserve">        </w:t>
      </w:r>
      <w:r>
        <w:rPr>
          <w:w w:val="80"/>
        </w:rPr>
        <w:t xml:space="preserve">ISCRIZIONE </w:t>
      </w:r>
      <w:r>
        <w:rPr>
          <w:w w:val="85"/>
        </w:rPr>
        <w:t xml:space="preserve">ALLA SCUOLA DELL’INFANZIA </w:t>
      </w:r>
      <w:r w:rsidR="00376A5E">
        <w:rPr>
          <w:w w:val="85"/>
        </w:rPr>
        <w:t xml:space="preserve"> </w:t>
      </w:r>
      <w:proofErr w:type="gramStart"/>
      <w:r w:rsidR="00376A5E">
        <w:rPr>
          <w:w w:val="85"/>
        </w:rPr>
        <w:t xml:space="preserve">   </w:t>
      </w:r>
      <w:r>
        <w:rPr>
          <w:w w:val="85"/>
        </w:rPr>
        <w:t>“</w:t>
      </w:r>
      <w:proofErr w:type="gramEnd"/>
      <w:r>
        <w:rPr>
          <w:w w:val="85"/>
        </w:rPr>
        <w:t>VITTORIO BACHELET”</w:t>
      </w:r>
    </w:p>
    <w:p w:rsidR="001D60D6" w:rsidRDefault="001D60D6" w:rsidP="001D60D6">
      <w:pPr>
        <w:spacing w:before="2"/>
        <w:ind w:left="1689" w:right="1640"/>
        <w:jc w:val="center"/>
        <w:rPr>
          <w:rFonts w:ascii="Trebuchet MS"/>
          <w:i/>
          <w:sz w:val="21"/>
        </w:rPr>
      </w:pPr>
      <w:r>
        <w:rPr>
          <w:rFonts w:ascii="Trebuchet MS"/>
          <w:i/>
          <w:sz w:val="21"/>
        </w:rPr>
        <w:t>Approvate dal Consiglio di Istituto in data 19 dicembre 202</w:t>
      </w:r>
      <w:r w:rsidR="00376A5E">
        <w:rPr>
          <w:rFonts w:ascii="Trebuchet MS"/>
          <w:i/>
          <w:sz w:val="21"/>
        </w:rPr>
        <w:t>3</w:t>
      </w:r>
      <w:r>
        <w:rPr>
          <w:rFonts w:ascii="Trebuchet MS"/>
          <w:i/>
          <w:sz w:val="21"/>
        </w:rPr>
        <w:t xml:space="preserve"> delibera n. </w:t>
      </w:r>
      <w:r w:rsidR="00D52EA1">
        <w:rPr>
          <w:rFonts w:ascii="Trebuchet MS"/>
          <w:i/>
          <w:sz w:val="21"/>
        </w:rPr>
        <w:t>94</w:t>
      </w:r>
      <w:r w:rsidR="00376A5E">
        <w:rPr>
          <w:rFonts w:ascii="Trebuchet MS"/>
          <w:i/>
          <w:sz w:val="21"/>
        </w:rPr>
        <w:t xml:space="preserve">             </w:t>
      </w:r>
    </w:p>
    <w:p w:rsidR="001D60D6" w:rsidRDefault="001D60D6" w:rsidP="001D60D6">
      <w:pPr>
        <w:pStyle w:val="Corpotesto"/>
        <w:spacing w:before="2"/>
        <w:rPr>
          <w:rFonts w:ascii="Trebuchet MS"/>
          <w:i/>
          <w:sz w:val="26"/>
        </w:rPr>
      </w:pPr>
    </w:p>
    <w:p w:rsidR="001D60D6" w:rsidRDefault="001D60D6" w:rsidP="001D60D6">
      <w:pPr>
        <w:pStyle w:val="Corpotesto"/>
        <w:spacing w:before="1" w:line="254" w:lineRule="auto"/>
        <w:ind w:left="120" w:right="109"/>
      </w:pPr>
      <w:r>
        <w:t>I</w:t>
      </w:r>
      <w:r>
        <w:rPr>
          <w:spacing w:val="-26"/>
        </w:rPr>
        <w:t xml:space="preserve"> </w:t>
      </w:r>
      <w:r>
        <w:t>criteri</w:t>
      </w:r>
      <w:r>
        <w:rPr>
          <w:spacing w:val="-26"/>
        </w:rPr>
        <w:t xml:space="preserve"> </w:t>
      </w:r>
      <w:r>
        <w:t>da</w:t>
      </w:r>
      <w:r>
        <w:rPr>
          <w:spacing w:val="-26"/>
        </w:rPr>
        <w:t xml:space="preserve"> </w:t>
      </w:r>
      <w:r>
        <w:t>rispettare</w:t>
      </w:r>
      <w:r>
        <w:rPr>
          <w:spacing w:val="-26"/>
        </w:rPr>
        <w:t xml:space="preserve"> </w:t>
      </w:r>
      <w:r>
        <w:t>per</w:t>
      </w:r>
      <w:r>
        <w:rPr>
          <w:spacing w:val="-25"/>
        </w:rPr>
        <w:t xml:space="preserve"> </w:t>
      </w:r>
      <w:r>
        <w:t>l’accettazione</w:t>
      </w:r>
      <w:r>
        <w:rPr>
          <w:spacing w:val="-25"/>
        </w:rPr>
        <w:t xml:space="preserve"> </w:t>
      </w:r>
      <w:r>
        <w:t>delle</w:t>
      </w:r>
      <w:r>
        <w:rPr>
          <w:spacing w:val="-27"/>
        </w:rPr>
        <w:t xml:space="preserve"> </w:t>
      </w:r>
      <w:r>
        <w:t>domande</w:t>
      </w:r>
      <w:r>
        <w:rPr>
          <w:spacing w:val="-25"/>
        </w:rPr>
        <w:t xml:space="preserve"> </w:t>
      </w:r>
      <w:r>
        <w:t>di</w:t>
      </w:r>
      <w:r>
        <w:rPr>
          <w:spacing w:val="-25"/>
        </w:rPr>
        <w:t xml:space="preserve"> </w:t>
      </w:r>
      <w:r>
        <w:t>iscrizione</w:t>
      </w:r>
      <w:r>
        <w:rPr>
          <w:spacing w:val="-27"/>
        </w:rPr>
        <w:t xml:space="preserve"> </w:t>
      </w:r>
      <w:r>
        <w:t>alla</w:t>
      </w:r>
      <w:r>
        <w:rPr>
          <w:spacing w:val="-25"/>
        </w:rPr>
        <w:t xml:space="preserve"> </w:t>
      </w:r>
      <w:r>
        <w:t>Scuola</w:t>
      </w:r>
      <w:r>
        <w:rPr>
          <w:spacing w:val="-25"/>
        </w:rPr>
        <w:t xml:space="preserve"> </w:t>
      </w:r>
      <w:r>
        <w:t>dell’Infanzia</w:t>
      </w:r>
      <w:r>
        <w:rPr>
          <w:spacing w:val="-25"/>
        </w:rPr>
        <w:t xml:space="preserve"> </w:t>
      </w:r>
      <w:r>
        <w:t>Statale</w:t>
      </w:r>
      <w:r>
        <w:rPr>
          <w:spacing w:val="-26"/>
        </w:rPr>
        <w:t xml:space="preserve"> </w:t>
      </w:r>
      <w:r>
        <w:t>per l’eventuale</w:t>
      </w:r>
      <w:r>
        <w:rPr>
          <w:spacing w:val="-29"/>
        </w:rPr>
        <w:t xml:space="preserve"> </w:t>
      </w:r>
      <w:r>
        <w:t>definizione</w:t>
      </w:r>
      <w:r>
        <w:rPr>
          <w:spacing w:val="-29"/>
        </w:rPr>
        <w:t xml:space="preserve"> </w:t>
      </w:r>
      <w:r>
        <w:t>della</w:t>
      </w:r>
      <w:r>
        <w:rPr>
          <w:spacing w:val="-28"/>
        </w:rPr>
        <w:t xml:space="preserve"> </w:t>
      </w:r>
      <w:r>
        <w:t>graduatoria</w:t>
      </w:r>
      <w:r>
        <w:rPr>
          <w:spacing w:val="-28"/>
        </w:rPr>
        <w:t xml:space="preserve"> </w:t>
      </w:r>
      <w:r>
        <w:t>d’attesa</w:t>
      </w:r>
      <w:r>
        <w:rPr>
          <w:spacing w:val="-30"/>
        </w:rPr>
        <w:t xml:space="preserve"> </w:t>
      </w:r>
      <w:r>
        <w:t>si</w:t>
      </w:r>
      <w:r>
        <w:rPr>
          <w:spacing w:val="-27"/>
        </w:rPr>
        <w:t xml:space="preserve"> </w:t>
      </w:r>
      <w:r>
        <w:t>applicano</w:t>
      </w:r>
      <w:r>
        <w:rPr>
          <w:spacing w:val="-28"/>
        </w:rPr>
        <w:t xml:space="preserve"> </w:t>
      </w:r>
      <w:r>
        <w:t>dopo</w:t>
      </w:r>
      <w:r>
        <w:rPr>
          <w:spacing w:val="-28"/>
        </w:rPr>
        <w:t xml:space="preserve"> </w:t>
      </w:r>
      <w:r>
        <w:t>la</w:t>
      </w:r>
      <w:r>
        <w:rPr>
          <w:spacing w:val="-30"/>
        </w:rPr>
        <w:t xml:space="preserve"> </w:t>
      </w:r>
      <w:r>
        <w:t>preventiva</w:t>
      </w:r>
      <w:r>
        <w:rPr>
          <w:spacing w:val="-28"/>
        </w:rPr>
        <w:t xml:space="preserve"> </w:t>
      </w:r>
      <w:r>
        <w:t>verifica:</w:t>
      </w:r>
    </w:p>
    <w:p w:rsidR="001D60D6" w:rsidRDefault="001D60D6" w:rsidP="001D60D6">
      <w:pPr>
        <w:pStyle w:val="Corpotesto"/>
        <w:spacing w:before="5"/>
        <w:rPr>
          <w:sz w:val="25"/>
        </w:rPr>
      </w:pPr>
    </w:p>
    <w:p w:rsidR="001D60D6" w:rsidRDefault="001D60D6" w:rsidP="001D60D6">
      <w:pPr>
        <w:pStyle w:val="Paragrafoelenco"/>
        <w:widowControl w:val="0"/>
        <w:numPr>
          <w:ilvl w:val="0"/>
          <w:numId w:val="1"/>
        </w:numPr>
        <w:tabs>
          <w:tab w:val="left" w:pos="2245"/>
        </w:tabs>
        <w:autoSpaceDE w:val="0"/>
        <w:autoSpaceDN w:val="0"/>
        <w:spacing w:after="0" w:line="240" w:lineRule="auto"/>
        <w:ind w:hanging="349"/>
        <w:contextualSpacing w:val="0"/>
        <w:rPr>
          <w:sz w:val="24"/>
        </w:rPr>
      </w:pPr>
      <w:r>
        <w:rPr>
          <w:sz w:val="24"/>
        </w:rPr>
        <w:t>del</w:t>
      </w:r>
      <w:r>
        <w:rPr>
          <w:spacing w:val="-32"/>
          <w:sz w:val="24"/>
        </w:rPr>
        <w:t xml:space="preserve"> </w:t>
      </w:r>
      <w:r>
        <w:rPr>
          <w:sz w:val="24"/>
        </w:rPr>
        <w:t>rispetto</w:t>
      </w:r>
      <w:r>
        <w:rPr>
          <w:spacing w:val="-32"/>
          <w:sz w:val="24"/>
        </w:rPr>
        <w:t xml:space="preserve"> </w:t>
      </w:r>
      <w:r>
        <w:rPr>
          <w:sz w:val="24"/>
        </w:rPr>
        <w:t>delle</w:t>
      </w:r>
      <w:r>
        <w:rPr>
          <w:spacing w:val="-32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32"/>
          <w:sz w:val="24"/>
        </w:rPr>
        <w:t xml:space="preserve"> </w:t>
      </w:r>
      <w:r>
        <w:rPr>
          <w:sz w:val="24"/>
        </w:rPr>
        <w:t>delle</w:t>
      </w:r>
      <w:r>
        <w:rPr>
          <w:spacing w:val="-31"/>
          <w:sz w:val="24"/>
        </w:rPr>
        <w:t xml:space="preserve"> </w:t>
      </w:r>
      <w:r>
        <w:rPr>
          <w:sz w:val="24"/>
        </w:rPr>
        <w:t>Circolari</w:t>
      </w:r>
      <w:r>
        <w:rPr>
          <w:spacing w:val="-33"/>
          <w:sz w:val="24"/>
        </w:rPr>
        <w:t xml:space="preserve"> </w:t>
      </w:r>
      <w:r>
        <w:rPr>
          <w:sz w:val="24"/>
        </w:rPr>
        <w:t>Ministeriali</w:t>
      </w:r>
      <w:r>
        <w:rPr>
          <w:spacing w:val="-32"/>
          <w:sz w:val="24"/>
        </w:rPr>
        <w:t xml:space="preserve"> </w:t>
      </w:r>
      <w:r>
        <w:rPr>
          <w:sz w:val="24"/>
        </w:rPr>
        <w:t>relative</w:t>
      </w:r>
      <w:r>
        <w:rPr>
          <w:spacing w:val="-33"/>
          <w:sz w:val="24"/>
        </w:rPr>
        <w:t xml:space="preserve"> </w:t>
      </w:r>
      <w:r>
        <w:rPr>
          <w:sz w:val="24"/>
        </w:rPr>
        <w:t>alle</w:t>
      </w:r>
      <w:r>
        <w:rPr>
          <w:spacing w:val="-32"/>
          <w:sz w:val="24"/>
        </w:rPr>
        <w:t xml:space="preserve"> </w:t>
      </w:r>
      <w:r>
        <w:rPr>
          <w:sz w:val="24"/>
        </w:rPr>
        <w:t>iscrizioni.</w:t>
      </w:r>
    </w:p>
    <w:p w:rsidR="001D60D6" w:rsidRDefault="001D60D6" w:rsidP="001D60D6">
      <w:pPr>
        <w:pStyle w:val="Corpotesto"/>
        <w:rPr>
          <w:sz w:val="27"/>
        </w:rPr>
      </w:pPr>
    </w:p>
    <w:p w:rsidR="001D60D6" w:rsidRDefault="001D60D6" w:rsidP="001D60D6">
      <w:pPr>
        <w:pStyle w:val="Corpotesto"/>
        <w:ind w:left="480"/>
      </w:pPr>
      <w:r>
        <w:t>Nello specifico il punteggio attribuito è il seguente:</w:t>
      </w:r>
    </w:p>
    <w:p w:rsidR="001D60D6" w:rsidRDefault="001D60D6" w:rsidP="001D60D6">
      <w:pPr>
        <w:pStyle w:val="Corpotesto"/>
        <w:spacing w:before="11"/>
        <w:rPr>
          <w:sz w:val="26"/>
        </w:rPr>
      </w:pPr>
    </w:p>
    <w:p w:rsidR="001D60D6" w:rsidRPr="00D52EA1" w:rsidRDefault="001D60D6" w:rsidP="00D52EA1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</w:pPr>
      <w:r w:rsidRPr="00D52EA1">
        <w:t>Bambini/e</w:t>
      </w:r>
      <w:r w:rsidRPr="00D52EA1">
        <w:rPr>
          <w:spacing w:val="-19"/>
        </w:rPr>
        <w:t xml:space="preserve"> </w:t>
      </w:r>
      <w:r w:rsidRPr="00D52EA1">
        <w:t>residenti</w:t>
      </w:r>
      <w:r w:rsidRPr="00D52EA1">
        <w:rPr>
          <w:spacing w:val="-18"/>
        </w:rPr>
        <w:t xml:space="preserve"> </w:t>
      </w:r>
      <w:r w:rsidRPr="00D52EA1">
        <w:t>nel</w:t>
      </w:r>
      <w:r w:rsidRPr="00D52EA1">
        <w:rPr>
          <w:spacing w:val="-18"/>
        </w:rPr>
        <w:t xml:space="preserve"> </w:t>
      </w:r>
      <w:r w:rsidRPr="00D52EA1">
        <w:t>Comune</w:t>
      </w:r>
      <w:r w:rsidRPr="00D52EA1">
        <w:rPr>
          <w:spacing w:val="-19"/>
        </w:rPr>
        <w:t xml:space="preserve"> </w:t>
      </w:r>
      <w:r w:rsidRPr="00D52EA1">
        <w:t>di</w:t>
      </w:r>
      <w:r w:rsidRPr="00D52EA1">
        <w:rPr>
          <w:spacing w:val="-18"/>
        </w:rPr>
        <w:t xml:space="preserve"> </w:t>
      </w:r>
      <w:r w:rsidRPr="00D52EA1">
        <w:t>Bollate</w:t>
      </w:r>
      <w:r w:rsidRPr="00D52EA1">
        <w:rPr>
          <w:spacing w:val="-19"/>
        </w:rPr>
        <w:t>;</w:t>
      </w:r>
    </w:p>
    <w:p w:rsidR="001D60D6" w:rsidRDefault="001D60D6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41" w:after="0"/>
        <w:ind w:right="545" w:hanging="361"/>
        <w:contextualSpacing w:val="0"/>
        <w:rPr>
          <w:sz w:val="24"/>
        </w:rPr>
      </w:pPr>
      <w:r>
        <w:rPr>
          <w:w w:val="95"/>
          <w:sz w:val="24"/>
        </w:rPr>
        <w:t>Bambini/e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fratelli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35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sorelle</w:t>
      </w:r>
      <w:r w:rsidR="00981A20">
        <w:rPr>
          <w:w w:val="95"/>
          <w:sz w:val="24"/>
        </w:rPr>
        <w:t xml:space="preserve"> 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frequentanti</w:t>
      </w:r>
      <w:proofErr w:type="gramEnd"/>
      <w:r w:rsidR="00981A20">
        <w:rPr>
          <w:w w:val="95"/>
          <w:sz w:val="24"/>
        </w:rPr>
        <w:t xml:space="preserve"> 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Scuola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dell’Infanzia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Statale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“Bachelet”</w:t>
      </w:r>
      <w:r>
        <w:rPr>
          <w:spacing w:val="-33"/>
          <w:w w:val="95"/>
          <w:sz w:val="24"/>
        </w:rPr>
        <w:t xml:space="preserve"> </w:t>
      </w:r>
      <w:r w:rsidR="00981A20">
        <w:rPr>
          <w:w w:val="95"/>
          <w:sz w:val="24"/>
        </w:rPr>
        <w:t>anche nell’anno successivo all’iscrizione, nati entro il 31/12 ovvero non in uscita dell’anno in corso .</w:t>
      </w:r>
    </w:p>
    <w:p w:rsidR="00D52EA1" w:rsidRDefault="00D52EA1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41" w:after="0"/>
        <w:ind w:right="545" w:hanging="361"/>
        <w:contextualSpacing w:val="0"/>
        <w:rPr>
          <w:sz w:val="24"/>
        </w:rPr>
      </w:pPr>
      <w:r>
        <w:rPr>
          <w:sz w:val="24"/>
        </w:rPr>
        <w:t>Bambini/e residenti nel comune di Bollate centro;</w:t>
      </w:r>
    </w:p>
    <w:p w:rsidR="00D52EA1" w:rsidRPr="003A313B" w:rsidRDefault="00D52EA1" w:rsidP="00D52EA1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41" w:after="0"/>
        <w:ind w:right="545" w:hanging="361"/>
        <w:contextualSpacing w:val="0"/>
        <w:rPr>
          <w:sz w:val="24"/>
        </w:rPr>
      </w:pPr>
      <w:r>
        <w:rPr>
          <w:sz w:val="24"/>
        </w:rPr>
        <w:t>Bambini /e con entrambi i genitori lavoratori (verrà richiesta documentazione);</w:t>
      </w:r>
    </w:p>
    <w:p w:rsidR="00981A20" w:rsidRDefault="001D60D6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after="0" w:line="275" w:lineRule="exact"/>
        <w:ind w:left="828" w:hanging="350"/>
        <w:contextualSpacing w:val="0"/>
        <w:rPr>
          <w:sz w:val="24"/>
        </w:rPr>
      </w:pPr>
      <w:r>
        <w:rPr>
          <w:sz w:val="24"/>
        </w:rPr>
        <w:t>Bambini/</w:t>
      </w:r>
      <w:proofErr w:type="gramStart"/>
      <w:r>
        <w:rPr>
          <w:sz w:val="24"/>
        </w:rPr>
        <w:t>e</w:t>
      </w:r>
      <w:r w:rsidR="00D52EA1">
        <w:rPr>
          <w:sz w:val="24"/>
        </w:rPr>
        <w:t xml:space="preserve"> </w:t>
      </w:r>
      <w:r>
        <w:rPr>
          <w:spacing w:val="-46"/>
          <w:sz w:val="24"/>
        </w:rPr>
        <w:t xml:space="preserve"> </w:t>
      </w:r>
      <w:r>
        <w:rPr>
          <w:sz w:val="24"/>
        </w:rPr>
        <w:t>con</w:t>
      </w:r>
      <w:proofErr w:type="gramEnd"/>
      <w:r>
        <w:rPr>
          <w:spacing w:val="-46"/>
          <w:sz w:val="24"/>
        </w:rPr>
        <w:t xml:space="preserve"> </w:t>
      </w:r>
      <w:r w:rsidR="00D52EA1">
        <w:rPr>
          <w:spacing w:val="-46"/>
          <w:sz w:val="24"/>
        </w:rPr>
        <w:t xml:space="preserve">    </w:t>
      </w:r>
      <w:r>
        <w:rPr>
          <w:sz w:val="24"/>
        </w:rPr>
        <w:t>fratelli/sorelle</w:t>
      </w:r>
      <w:r w:rsidR="00D52EA1">
        <w:rPr>
          <w:sz w:val="24"/>
        </w:rPr>
        <w:t xml:space="preserve"> </w:t>
      </w:r>
      <w:r>
        <w:rPr>
          <w:spacing w:val="-46"/>
          <w:sz w:val="24"/>
        </w:rPr>
        <w:t xml:space="preserve"> </w:t>
      </w:r>
      <w:r>
        <w:rPr>
          <w:sz w:val="24"/>
        </w:rPr>
        <w:t>frequentanti</w:t>
      </w:r>
      <w:r>
        <w:rPr>
          <w:spacing w:val="-46"/>
          <w:sz w:val="24"/>
        </w:rPr>
        <w:t xml:space="preserve"> </w:t>
      </w:r>
      <w:r w:rsidR="00D52EA1">
        <w:rPr>
          <w:spacing w:val="-46"/>
          <w:sz w:val="24"/>
        </w:rPr>
        <w:t xml:space="preserve">  </w:t>
      </w:r>
      <w:r>
        <w:rPr>
          <w:sz w:val="24"/>
        </w:rPr>
        <w:t>l’Istituto</w:t>
      </w:r>
      <w:r>
        <w:rPr>
          <w:spacing w:val="-46"/>
          <w:sz w:val="24"/>
        </w:rPr>
        <w:t xml:space="preserve"> </w:t>
      </w:r>
      <w:r>
        <w:rPr>
          <w:sz w:val="24"/>
        </w:rPr>
        <w:t>Comprensivo</w:t>
      </w:r>
      <w:r>
        <w:rPr>
          <w:spacing w:val="-45"/>
          <w:sz w:val="24"/>
        </w:rPr>
        <w:t xml:space="preserve"> </w:t>
      </w:r>
      <w:r>
        <w:rPr>
          <w:sz w:val="24"/>
        </w:rPr>
        <w:t>“Maria</w:t>
      </w:r>
      <w:r>
        <w:rPr>
          <w:spacing w:val="-47"/>
          <w:sz w:val="24"/>
        </w:rPr>
        <w:t xml:space="preserve"> </w:t>
      </w:r>
      <w:r>
        <w:rPr>
          <w:sz w:val="24"/>
        </w:rPr>
        <w:t>Montessori”</w:t>
      </w:r>
    </w:p>
    <w:p w:rsidR="001D60D6" w:rsidRPr="00FB2E37" w:rsidRDefault="001D60D6" w:rsidP="00981A20">
      <w:pPr>
        <w:pStyle w:val="Paragrafoelenco"/>
        <w:widowControl w:val="0"/>
        <w:tabs>
          <w:tab w:val="left" w:pos="829"/>
        </w:tabs>
        <w:autoSpaceDE w:val="0"/>
        <w:autoSpaceDN w:val="0"/>
        <w:spacing w:after="0" w:line="275" w:lineRule="exact"/>
        <w:ind w:left="828"/>
        <w:contextualSpacing w:val="0"/>
        <w:rPr>
          <w:sz w:val="24"/>
        </w:rPr>
      </w:pPr>
      <w:bookmarkStart w:id="0" w:name="_GoBack"/>
      <w:bookmarkEnd w:id="0"/>
      <w:r>
        <w:rPr>
          <w:spacing w:val="-45"/>
          <w:sz w:val="24"/>
        </w:rPr>
        <w:t xml:space="preserve"> </w:t>
      </w:r>
      <w:r>
        <w:rPr>
          <w:sz w:val="24"/>
        </w:rPr>
        <w:t>nell</w:t>
      </w:r>
      <w:r w:rsidR="00981A20">
        <w:rPr>
          <w:sz w:val="24"/>
        </w:rPr>
        <w:t xml:space="preserve">’ anno </w:t>
      </w:r>
      <w:r>
        <w:rPr>
          <w:spacing w:val="-46"/>
          <w:sz w:val="24"/>
        </w:rPr>
        <w:t xml:space="preserve"> </w:t>
      </w:r>
      <w:r>
        <w:rPr>
          <w:sz w:val="24"/>
        </w:rPr>
        <w:t>stesso</w:t>
      </w:r>
      <w:r w:rsidRPr="00AE1A7E">
        <w:rPr>
          <w:w w:val="95"/>
          <w:sz w:val="24"/>
        </w:rPr>
        <w:t xml:space="preserve"> </w:t>
      </w:r>
      <w:r>
        <w:rPr>
          <w:sz w:val="24"/>
        </w:rPr>
        <w:t>nati</w:t>
      </w:r>
      <w:r>
        <w:rPr>
          <w:spacing w:val="-15"/>
          <w:sz w:val="24"/>
        </w:rPr>
        <w:t xml:space="preserve"> </w:t>
      </w:r>
      <w:r>
        <w:rPr>
          <w:sz w:val="24"/>
        </w:rPr>
        <w:t>entro</w:t>
      </w:r>
      <w:r>
        <w:rPr>
          <w:spacing w:val="-17"/>
          <w:sz w:val="24"/>
        </w:rPr>
        <w:t xml:space="preserve"> </w:t>
      </w:r>
      <w:r>
        <w:rPr>
          <w:sz w:val="24"/>
        </w:rPr>
        <w:t>il</w:t>
      </w:r>
      <w:r>
        <w:rPr>
          <w:spacing w:val="-16"/>
          <w:sz w:val="24"/>
        </w:rPr>
        <w:t xml:space="preserve"> </w:t>
      </w:r>
      <w:r>
        <w:rPr>
          <w:sz w:val="24"/>
        </w:rPr>
        <w:t>31/12/</w:t>
      </w:r>
      <w:r>
        <w:t xml:space="preserve"> </w:t>
      </w:r>
    </w:p>
    <w:p w:rsidR="001D60D6" w:rsidRDefault="001D60D6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before="38" w:after="0"/>
        <w:ind w:right="456" w:hanging="361"/>
        <w:contextualSpacing w:val="0"/>
        <w:rPr>
          <w:sz w:val="24"/>
        </w:rPr>
      </w:pPr>
      <w:r>
        <w:rPr>
          <w:w w:val="95"/>
          <w:sz w:val="24"/>
        </w:rPr>
        <w:t>Bambini/e</w:t>
      </w:r>
      <w:r>
        <w:rPr>
          <w:spacing w:val="-29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iscritti</w:t>
      </w:r>
      <w:r w:rsidR="00D52EA1">
        <w:rPr>
          <w:w w:val="95"/>
          <w:sz w:val="24"/>
        </w:rPr>
        <w:t xml:space="preserve"> 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proofErr w:type="gramEnd"/>
      <w:r w:rsidR="00D52EA1">
        <w:rPr>
          <w:w w:val="95"/>
          <w:sz w:val="24"/>
        </w:rPr>
        <w:t xml:space="preserve"> 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lista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d’attesa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nell’Anno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Scolastico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precedente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hanno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mai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 xml:space="preserve">frequentato </w:t>
      </w:r>
      <w:r>
        <w:rPr>
          <w:sz w:val="24"/>
        </w:rPr>
        <w:t>altre</w:t>
      </w:r>
      <w:r>
        <w:rPr>
          <w:spacing w:val="-17"/>
          <w:sz w:val="24"/>
        </w:rPr>
        <w:t xml:space="preserve"> </w:t>
      </w:r>
      <w:r>
        <w:rPr>
          <w:sz w:val="24"/>
        </w:rPr>
        <w:t>Scuola</w:t>
      </w:r>
      <w:r>
        <w:rPr>
          <w:spacing w:val="-16"/>
          <w:sz w:val="24"/>
        </w:rPr>
        <w:t xml:space="preserve"> </w:t>
      </w:r>
      <w:r>
        <w:rPr>
          <w:sz w:val="24"/>
        </w:rPr>
        <w:t>dell’Infanzia</w:t>
      </w:r>
      <w:r>
        <w:rPr>
          <w:spacing w:val="-16"/>
          <w:sz w:val="24"/>
        </w:rPr>
        <w:t xml:space="preserve"> statali </w:t>
      </w:r>
      <w:r w:rsidR="00B22919">
        <w:rPr>
          <w:spacing w:val="-16"/>
          <w:sz w:val="24"/>
        </w:rPr>
        <w:t>,o</w:t>
      </w:r>
      <w:r>
        <w:rPr>
          <w:spacing w:val="-16"/>
          <w:sz w:val="24"/>
        </w:rPr>
        <w:t xml:space="preserve"> </w:t>
      </w:r>
      <w:r w:rsidR="00B22919">
        <w:rPr>
          <w:spacing w:val="-16"/>
          <w:sz w:val="24"/>
        </w:rPr>
        <w:t>comunali o paritarie</w:t>
      </w:r>
    </w:p>
    <w:p w:rsidR="001D60D6" w:rsidRDefault="001D60D6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after="0"/>
        <w:ind w:right="389" w:hanging="361"/>
        <w:contextualSpacing w:val="0"/>
        <w:rPr>
          <w:sz w:val="24"/>
        </w:rPr>
      </w:pPr>
      <w:r>
        <w:rPr>
          <w:w w:val="95"/>
          <w:sz w:val="24"/>
        </w:rPr>
        <w:t>Bambini/e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che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rientrano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nella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fascia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età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anni,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per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consentire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frequenza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dell’ultimo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anno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 xml:space="preserve">alla </w:t>
      </w:r>
      <w:r>
        <w:rPr>
          <w:sz w:val="24"/>
        </w:rPr>
        <w:t>Scuola dell’Infanzia;</w:t>
      </w:r>
    </w:p>
    <w:p w:rsidR="001D60D6" w:rsidRDefault="001D60D6" w:rsidP="001D60D6">
      <w:pPr>
        <w:pStyle w:val="Paragrafoelenco"/>
        <w:widowControl w:val="0"/>
        <w:numPr>
          <w:ilvl w:val="0"/>
          <w:numId w:val="2"/>
        </w:numPr>
        <w:tabs>
          <w:tab w:val="left" w:pos="829"/>
        </w:tabs>
        <w:autoSpaceDE w:val="0"/>
        <w:autoSpaceDN w:val="0"/>
        <w:spacing w:after="0" w:line="273" w:lineRule="auto"/>
        <w:ind w:right="320" w:hanging="361"/>
        <w:contextualSpacing w:val="0"/>
        <w:rPr>
          <w:sz w:val="24"/>
        </w:rPr>
      </w:pPr>
      <w:r>
        <w:rPr>
          <w:w w:val="95"/>
          <w:sz w:val="24"/>
        </w:rPr>
        <w:t>Bambini/</w:t>
      </w:r>
      <w:proofErr w:type="gramStart"/>
      <w:r>
        <w:rPr>
          <w:w w:val="95"/>
          <w:sz w:val="24"/>
        </w:rPr>
        <w:t xml:space="preserve">e </w:t>
      </w:r>
      <w:r>
        <w:rPr>
          <w:spacing w:val="-3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anticipatari</w:t>
      </w:r>
      <w:proofErr w:type="spellEnd"/>
      <w:proofErr w:type="gramEnd"/>
      <w:r>
        <w:rPr>
          <w:w w:val="95"/>
          <w:sz w:val="24"/>
        </w:rPr>
        <w:t xml:space="preserve"> </w:t>
      </w:r>
      <w:r w:rsidR="00981A20">
        <w:rPr>
          <w:w w:val="95"/>
          <w:sz w:val="24"/>
        </w:rPr>
        <w:t xml:space="preserve">nati entro il 30 Aprile dell’anno successivo </w:t>
      </w:r>
      <w:r>
        <w:rPr>
          <w:w w:val="95"/>
          <w:sz w:val="24"/>
        </w:rPr>
        <w:t>accolti</w:t>
      </w:r>
      <w:r>
        <w:rPr>
          <w:spacing w:val="-31"/>
          <w:w w:val="95"/>
          <w:sz w:val="24"/>
        </w:rPr>
        <w:t xml:space="preserve">  </w:t>
      </w:r>
      <w:r>
        <w:rPr>
          <w:w w:val="95"/>
          <w:sz w:val="24"/>
        </w:rPr>
        <w:t xml:space="preserve">SOLO 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presenza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posti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disponibili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seguito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esaurimento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 xml:space="preserve">tutte </w:t>
      </w:r>
      <w:r>
        <w:rPr>
          <w:sz w:val="24"/>
        </w:rPr>
        <w:t>le</w:t>
      </w:r>
      <w:r>
        <w:rPr>
          <w:spacing w:val="-27"/>
          <w:sz w:val="24"/>
        </w:rPr>
        <w:t xml:space="preserve"> </w:t>
      </w:r>
      <w:r>
        <w:rPr>
          <w:sz w:val="24"/>
        </w:rPr>
        <w:t>liste</w:t>
      </w:r>
      <w:r>
        <w:rPr>
          <w:spacing w:val="-26"/>
          <w:sz w:val="24"/>
        </w:rPr>
        <w:t xml:space="preserve"> </w:t>
      </w:r>
      <w:r>
        <w:rPr>
          <w:sz w:val="24"/>
        </w:rPr>
        <w:t>di</w:t>
      </w:r>
      <w:r>
        <w:rPr>
          <w:spacing w:val="-26"/>
          <w:sz w:val="24"/>
        </w:rPr>
        <w:t xml:space="preserve"> </w:t>
      </w:r>
      <w:r>
        <w:rPr>
          <w:sz w:val="24"/>
        </w:rPr>
        <w:t>attesa</w:t>
      </w:r>
      <w:r>
        <w:rPr>
          <w:spacing w:val="-26"/>
          <w:sz w:val="24"/>
        </w:rPr>
        <w:t xml:space="preserve"> </w:t>
      </w:r>
      <w:r>
        <w:rPr>
          <w:sz w:val="24"/>
        </w:rPr>
        <w:t>dei</w:t>
      </w:r>
      <w:r>
        <w:rPr>
          <w:spacing w:val="-26"/>
          <w:sz w:val="24"/>
        </w:rPr>
        <w:t xml:space="preserve"> </w:t>
      </w:r>
      <w:r>
        <w:rPr>
          <w:sz w:val="24"/>
        </w:rPr>
        <w:t>bambini</w:t>
      </w:r>
      <w:r>
        <w:rPr>
          <w:spacing w:val="-26"/>
          <w:sz w:val="24"/>
        </w:rPr>
        <w:t xml:space="preserve"> </w:t>
      </w:r>
      <w:r>
        <w:rPr>
          <w:sz w:val="24"/>
        </w:rPr>
        <w:t>in</w:t>
      </w:r>
      <w:r>
        <w:rPr>
          <w:spacing w:val="-26"/>
          <w:sz w:val="24"/>
        </w:rPr>
        <w:t xml:space="preserve"> </w:t>
      </w:r>
      <w:r>
        <w:rPr>
          <w:sz w:val="24"/>
        </w:rPr>
        <w:t>possesso</w:t>
      </w:r>
      <w:r>
        <w:rPr>
          <w:spacing w:val="-26"/>
          <w:sz w:val="24"/>
        </w:rPr>
        <w:t xml:space="preserve"> </w:t>
      </w:r>
      <w:r>
        <w:rPr>
          <w:sz w:val="24"/>
        </w:rPr>
        <w:t>dei</w:t>
      </w:r>
      <w:r>
        <w:rPr>
          <w:spacing w:val="-27"/>
          <w:sz w:val="24"/>
        </w:rPr>
        <w:t xml:space="preserve"> </w:t>
      </w:r>
      <w:r>
        <w:rPr>
          <w:sz w:val="24"/>
        </w:rPr>
        <w:t>requisiti</w:t>
      </w:r>
      <w:r>
        <w:rPr>
          <w:spacing w:val="-25"/>
          <w:sz w:val="24"/>
        </w:rPr>
        <w:t xml:space="preserve"> </w:t>
      </w:r>
      <w:r>
        <w:rPr>
          <w:sz w:val="24"/>
        </w:rPr>
        <w:t>di</w:t>
      </w:r>
      <w:r>
        <w:rPr>
          <w:spacing w:val="-27"/>
          <w:sz w:val="24"/>
        </w:rPr>
        <w:t xml:space="preserve"> </w:t>
      </w:r>
      <w:r>
        <w:rPr>
          <w:sz w:val="24"/>
        </w:rPr>
        <w:t>accesso</w:t>
      </w:r>
      <w:r>
        <w:rPr>
          <w:spacing w:val="-28"/>
          <w:sz w:val="24"/>
        </w:rPr>
        <w:t xml:space="preserve"> </w:t>
      </w:r>
      <w:r>
        <w:rPr>
          <w:sz w:val="24"/>
        </w:rPr>
        <w:t>(età</w:t>
      </w:r>
      <w:r>
        <w:rPr>
          <w:spacing w:val="-25"/>
          <w:sz w:val="24"/>
        </w:rPr>
        <w:t xml:space="preserve"> </w:t>
      </w:r>
      <w:r>
        <w:rPr>
          <w:sz w:val="24"/>
        </w:rPr>
        <w:t>regolare).</w:t>
      </w:r>
    </w:p>
    <w:p w:rsidR="001D60D6" w:rsidRDefault="001D60D6" w:rsidP="001D60D6">
      <w:pPr>
        <w:pStyle w:val="Corpotesto"/>
      </w:pPr>
    </w:p>
    <w:p w:rsidR="001D60D6" w:rsidRDefault="001D60D6" w:rsidP="001D60D6">
      <w:pPr>
        <w:pStyle w:val="Corpotesto"/>
        <w:spacing w:before="173"/>
        <w:ind w:left="119"/>
      </w:pPr>
      <w:r>
        <w:t>In caso di parità di punteggio precede il bambino/a di età maggiore.</w:t>
      </w:r>
    </w:p>
    <w:p w:rsidR="001D60D6" w:rsidRPr="00E813D5" w:rsidRDefault="001D60D6" w:rsidP="001D60D6">
      <w:pPr>
        <w:tabs>
          <w:tab w:val="left" w:pos="5388"/>
        </w:tabs>
        <w:jc w:val="both"/>
        <w:rPr>
          <w:sz w:val="20"/>
          <w:szCs w:val="20"/>
        </w:rPr>
      </w:pPr>
    </w:p>
    <w:p w:rsidR="000C45D1" w:rsidRDefault="000C45D1"/>
    <w:sectPr w:rsidR="000C45D1" w:rsidSect="00263A8B">
      <w:footerReference w:type="default" r:id="rId7"/>
      <w:foot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39E" w:rsidRDefault="00D52EA1">
      <w:r>
        <w:separator/>
      </w:r>
    </w:p>
  </w:endnote>
  <w:endnote w:type="continuationSeparator" w:id="0">
    <w:p w:rsidR="00A4439E" w:rsidRDefault="00D5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94" w:rsidRPr="003D31F9" w:rsidRDefault="001D60D6" w:rsidP="00221CB7">
    <w:pPr>
      <w:pStyle w:val="Pidipagina"/>
      <w:jc w:val="center"/>
      <w:rPr>
        <w:rFonts w:ascii="Verdana" w:hAnsi="Verdana"/>
        <w:b/>
        <w:sz w:val="18"/>
        <w:szCs w:val="18"/>
      </w:rPr>
    </w:pPr>
    <w:r w:rsidRPr="003D31F9">
      <w:rPr>
        <w:rFonts w:ascii="Verdana" w:hAnsi="Verdana"/>
        <w:b/>
        <w:sz w:val="18"/>
        <w:szCs w:val="18"/>
      </w:rPr>
      <w:t xml:space="preserve">- </w:t>
    </w:r>
    <w:r w:rsidRPr="003D31F9">
      <w:rPr>
        <w:rStyle w:val="Numeropagina"/>
        <w:rFonts w:ascii="Verdana" w:hAnsi="Verdana"/>
        <w:b/>
        <w:sz w:val="18"/>
        <w:szCs w:val="18"/>
      </w:rPr>
      <w:fldChar w:fldCharType="begin"/>
    </w:r>
    <w:r w:rsidRPr="003D31F9">
      <w:rPr>
        <w:rStyle w:val="Numeropagina"/>
        <w:rFonts w:ascii="Verdana" w:hAnsi="Verdana"/>
        <w:b/>
        <w:sz w:val="18"/>
        <w:szCs w:val="18"/>
      </w:rPr>
      <w:instrText xml:space="preserve"> PAGE </w:instrText>
    </w:r>
    <w:r w:rsidRPr="003D31F9">
      <w:rPr>
        <w:rStyle w:val="Numeropagina"/>
        <w:rFonts w:ascii="Verdana" w:hAnsi="Verdana"/>
        <w:b/>
        <w:sz w:val="18"/>
        <w:szCs w:val="18"/>
      </w:rPr>
      <w:fldChar w:fldCharType="separate"/>
    </w:r>
    <w:r>
      <w:rPr>
        <w:rStyle w:val="Numeropagina"/>
        <w:rFonts w:ascii="Verdana" w:hAnsi="Verdana"/>
        <w:b/>
        <w:noProof/>
        <w:sz w:val="18"/>
        <w:szCs w:val="18"/>
      </w:rPr>
      <w:t>4</w:t>
    </w:r>
    <w:r w:rsidRPr="003D31F9">
      <w:rPr>
        <w:rStyle w:val="Numeropagina"/>
        <w:rFonts w:ascii="Verdana" w:hAnsi="Verdana"/>
        <w:b/>
        <w:sz w:val="18"/>
        <w:szCs w:val="18"/>
      </w:rPr>
      <w:fldChar w:fldCharType="end"/>
    </w:r>
    <w:r w:rsidRPr="003D31F9">
      <w:rPr>
        <w:rStyle w:val="Numeropagina"/>
        <w:rFonts w:ascii="Verdana" w:hAnsi="Verdana"/>
        <w:b/>
        <w:sz w:val="18"/>
        <w:szCs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594" w:rsidRDefault="003D0387" w:rsidP="00221CB7">
    <w:pPr>
      <w:pStyle w:val="Pidipagina"/>
      <w:jc w:val="center"/>
      <w:rPr>
        <w:rFonts w:ascii="Verdana" w:hAnsi="Verdana"/>
        <w:b/>
        <w:sz w:val="18"/>
        <w:szCs w:val="18"/>
      </w:rPr>
    </w:pPr>
  </w:p>
  <w:p w:rsidR="002B7594" w:rsidRPr="003D31F9" w:rsidRDefault="001D60D6" w:rsidP="00221CB7">
    <w:pPr>
      <w:pStyle w:val="Pidipagina"/>
      <w:jc w:val="center"/>
      <w:rPr>
        <w:rFonts w:ascii="Verdana" w:hAnsi="Verdana"/>
        <w:b/>
        <w:sz w:val="18"/>
        <w:szCs w:val="18"/>
      </w:rPr>
    </w:pPr>
    <w:r w:rsidRPr="003D31F9">
      <w:rPr>
        <w:rFonts w:ascii="Verdana" w:hAnsi="Verdana"/>
        <w:b/>
        <w:sz w:val="18"/>
        <w:szCs w:val="18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39E" w:rsidRDefault="00D52EA1">
      <w:r>
        <w:separator/>
      </w:r>
    </w:p>
  </w:footnote>
  <w:footnote w:type="continuationSeparator" w:id="0">
    <w:p w:rsidR="00A4439E" w:rsidRDefault="00D52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C1CF9"/>
    <w:multiLevelType w:val="hybridMultilevel"/>
    <w:tmpl w:val="41781C2E"/>
    <w:lvl w:ilvl="0" w:tplc="85A0D9B2">
      <w:numFmt w:val="bullet"/>
      <w:lvlText w:val=""/>
      <w:lvlJc w:val="left"/>
      <w:pPr>
        <w:ind w:left="2244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DB665D0">
      <w:numFmt w:val="bullet"/>
      <w:lvlText w:val="•"/>
      <w:lvlJc w:val="left"/>
      <w:pPr>
        <w:ind w:left="3086" w:hanging="348"/>
      </w:pPr>
      <w:rPr>
        <w:rFonts w:hint="default"/>
        <w:lang w:val="it-IT" w:eastAsia="en-US" w:bidi="ar-SA"/>
      </w:rPr>
    </w:lvl>
    <w:lvl w:ilvl="2" w:tplc="66B47970">
      <w:numFmt w:val="bullet"/>
      <w:lvlText w:val="•"/>
      <w:lvlJc w:val="left"/>
      <w:pPr>
        <w:ind w:left="3933" w:hanging="348"/>
      </w:pPr>
      <w:rPr>
        <w:rFonts w:hint="default"/>
        <w:lang w:val="it-IT" w:eastAsia="en-US" w:bidi="ar-SA"/>
      </w:rPr>
    </w:lvl>
    <w:lvl w:ilvl="3" w:tplc="48C4EE56">
      <w:numFmt w:val="bullet"/>
      <w:lvlText w:val="•"/>
      <w:lvlJc w:val="left"/>
      <w:pPr>
        <w:ind w:left="4779" w:hanging="348"/>
      </w:pPr>
      <w:rPr>
        <w:rFonts w:hint="default"/>
        <w:lang w:val="it-IT" w:eastAsia="en-US" w:bidi="ar-SA"/>
      </w:rPr>
    </w:lvl>
    <w:lvl w:ilvl="4" w:tplc="DACED274">
      <w:numFmt w:val="bullet"/>
      <w:lvlText w:val="•"/>
      <w:lvlJc w:val="left"/>
      <w:pPr>
        <w:ind w:left="5626" w:hanging="348"/>
      </w:pPr>
      <w:rPr>
        <w:rFonts w:hint="default"/>
        <w:lang w:val="it-IT" w:eastAsia="en-US" w:bidi="ar-SA"/>
      </w:rPr>
    </w:lvl>
    <w:lvl w:ilvl="5" w:tplc="2BEED654">
      <w:numFmt w:val="bullet"/>
      <w:lvlText w:val="•"/>
      <w:lvlJc w:val="left"/>
      <w:pPr>
        <w:ind w:left="6473" w:hanging="348"/>
      </w:pPr>
      <w:rPr>
        <w:rFonts w:hint="default"/>
        <w:lang w:val="it-IT" w:eastAsia="en-US" w:bidi="ar-SA"/>
      </w:rPr>
    </w:lvl>
    <w:lvl w:ilvl="6" w:tplc="034E0690">
      <w:numFmt w:val="bullet"/>
      <w:lvlText w:val="•"/>
      <w:lvlJc w:val="left"/>
      <w:pPr>
        <w:ind w:left="7319" w:hanging="348"/>
      </w:pPr>
      <w:rPr>
        <w:rFonts w:hint="default"/>
        <w:lang w:val="it-IT" w:eastAsia="en-US" w:bidi="ar-SA"/>
      </w:rPr>
    </w:lvl>
    <w:lvl w:ilvl="7" w:tplc="1D688076">
      <w:numFmt w:val="bullet"/>
      <w:lvlText w:val="•"/>
      <w:lvlJc w:val="left"/>
      <w:pPr>
        <w:ind w:left="8166" w:hanging="348"/>
      </w:pPr>
      <w:rPr>
        <w:rFonts w:hint="default"/>
        <w:lang w:val="it-IT" w:eastAsia="en-US" w:bidi="ar-SA"/>
      </w:rPr>
    </w:lvl>
    <w:lvl w:ilvl="8" w:tplc="D5523D6C">
      <w:numFmt w:val="bullet"/>
      <w:lvlText w:val="•"/>
      <w:lvlJc w:val="left"/>
      <w:pPr>
        <w:ind w:left="901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C770FB9"/>
    <w:multiLevelType w:val="hybridMultilevel"/>
    <w:tmpl w:val="F63048D6"/>
    <w:lvl w:ilvl="0" w:tplc="BA04B744">
      <w:start w:val="1"/>
      <w:numFmt w:val="decimal"/>
      <w:lvlText w:val="%1"/>
      <w:lvlJc w:val="left"/>
      <w:pPr>
        <w:ind w:left="840" w:hanging="349"/>
      </w:pPr>
      <w:rPr>
        <w:rFonts w:ascii="Times New Roman" w:eastAsia="Times New Roman" w:hAnsi="Times New Roman" w:cs="Times New Roman"/>
        <w:w w:val="100"/>
        <w:sz w:val="24"/>
        <w:szCs w:val="24"/>
        <w:lang w:val="it-IT" w:eastAsia="en-US" w:bidi="ar-SA"/>
      </w:rPr>
    </w:lvl>
    <w:lvl w:ilvl="1" w:tplc="074C6312">
      <w:numFmt w:val="bullet"/>
      <w:lvlText w:val="•"/>
      <w:lvlJc w:val="left"/>
      <w:pPr>
        <w:ind w:left="1826" w:hanging="349"/>
      </w:pPr>
      <w:rPr>
        <w:rFonts w:hint="default"/>
        <w:lang w:val="it-IT" w:eastAsia="en-US" w:bidi="ar-SA"/>
      </w:rPr>
    </w:lvl>
    <w:lvl w:ilvl="2" w:tplc="3F74A66C">
      <w:numFmt w:val="bullet"/>
      <w:lvlText w:val="•"/>
      <w:lvlJc w:val="left"/>
      <w:pPr>
        <w:ind w:left="2813" w:hanging="349"/>
      </w:pPr>
      <w:rPr>
        <w:rFonts w:hint="default"/>
        <w:lang w:val="it-IT" w:eastAsia="en-US" w:bidi="ar-SA"/>
      </w:rPr>
    </w:lvl>
    <w:lvl w:ilvl="3" w:tplc="E5F4762A">
      <w:numFmt w:val="bullet"/>
      <w:lvlText w:val="•"/>
      <w:lvlJc w:val="left"/>
      <w:pPr>
        <w:ind w:left="3799" w:hanging="349"/>
      </w:pPr>
      <w:rPr>
        <w:rFonts w:hint="default"/>
        <w:lang w:val="it-IT" w:eastAsia="en-US" w:bidi="ar-SA"/>
      </w:rPr>
    </w:lvl>
    <w:lvl w:ilvl="4" w:tplc="CC4E7DA6">
      <w:numFmt w:val="bullet"/>
      <w:lvlText w:val="•"/>
      <w:lvlJc w:val="left"/>
      <w:pPr>
        <w:ind w:left="4786" w:hanging="349"/>
      </w:pPr>
      <w:rPr>
        <w:rFonts w:hint="default"/>
        <w:lang w:val="it-IT" w:eastAsia="en-US" w:bidi="ar-SA"/>
      </w:rPr>
    </w:lvl>
    <w:lvl w:ilvl="5" w:tplc="BF92D03C">
      <w:numFmt w:val="bullet"/>
      <w:lvlText w:val="•"/>
      <w:lvlJc w:val="left"/>
      <w:pPr>
        <w:ind w:left="5773" w:hanging="349"/>
      </w:pPr>
      <w:rPr>
        <w:rFonts w:hint="default"/>
        <w:lang w:val="it-IT" w:eastAsia="en-US" w:bidi="ar-SA"/>
      </w:rPr>
    </w:lvl>
    <w:lvl w:ilvl="6" w:tplc="0350514A">
      <w:numFmt w:val="bullet"/>
      <w:lvlText w:val="•"/>
      <w:lvlJc w:val="left"/>
      <w:pPr>
        <w:ind w:left="6759" w:hanging="349"/>
      </w:pPr>
      <w:rPr>
        <w:rFonts w:hint="default"/>
        <w:lang w:val="it-IT" w:eastAsia="en-US" w:bidi="ar-SA"/>
      </w:rPr>
    </w:lvl>
    <w:lvl w:ilvl="7" w:tplc="0A6C464A">
      <w:numFmt w:val="bullet"/>
      <w:lvlText w:val="•"/>
      <w:lvlJc w:val="left"/>
      <w:pPr>
        <w:ind w:left="7746" w:hanging="349"/>
      </w:pPr>
      <w:rPr>
        <w:rFonts w:hint="default"/>
        <w:lang w:val="it-IT" w:eastAsia="en-US" w:bidi="ar-SA"/>
      </w:rPr>
    </w:lvl>
    <w:lvl w:ilvl="8" w:tplc="EC5E8476">
      <w:numFmt w:val="bullet"/>
      <w:lvlText w:val="•"/>
      <w:lvlJc w:val="left"/>
      <w:pPr>
        <w:ind w:left="8733" w:hanging="34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D6"/>
    <w:rsid w:val="000C45D1"/>
    <w:rsid w:val="001D60D6"/>
    <w:rsid w:val="00376A5E"/>
    <w:rsid w:val="003A313B"/>
    <w:rsid w:val="006A2D1C"/>
    <w:rsid w:val="007239DA"/>
    <w:rsid w:val="00981A20"/>
    <w:rsid w:val="00A4439E"/>
    <w:rsid w:val="00B22919"/>
    <w:rsid w:val="00D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CD9F"/>
  <w15:chartTrackingRefBased/>
  <w15:docId w15:val="{3D453C5F-2569-4F71-8546-993756C8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6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D60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D60D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1D60D6"/>
  </w:style>
  <w:style w:type="paragraph" w:styleId="Paragrafoelenco">
    <w:name w:val="List Paragraph"/>
    <w:basedOn w:val="Normale"/>
    <w:uiPriority w:val="1"/>
    <w:qFormat/>
    <w:rsid w:val="001D60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semiHidden/>
    <w:unhideWhenUsed/>
    <w:rsid w:val="001D60D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D60D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MONTESSORI BOLLATE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Lamoglie</dc:creator>
  <cp:keywords/>
  <dc:description/>
  <cp:lastModifiedBy>Teresa Lamoglie</cp:lastModifiedBy>
  <cp:revision>3</cp:revision>
  <cp:lastPrinted>2024-12-02T09:32:00Z</cp:lastPrinted>
  <dcterms:created xsi:type="dcterms:W3CDTF">2024-12-02T09:37:00Z</dcterms:created>
  <dcterms:modified xsi:type="dcterms:W3CDTF">2024-12-02T09:48:00Z</dcterms:modified>
</cp:coreProperties>
</file>